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7" w:rsidRDefault="00293D28" w:rsidP="009C49C7">
      <w:pPr>
        <w:pStyle w:val="30"/>
        <w:shd w:val="clear" w:color="auto" w:fill="auto"/>
        <w:spacing w:after="203" w:line="210" w:lineRule="exact"/>
        <w:ind w:right="80"/>
        <w:rPr>
          <w:rStyle w:val="31"/>
          <w:b/>
          <w:bCs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100965</wp:posOffset>
            </wp:positionV>
            <wp:extent cx="7096125" cy="9462770"/>
            <wp:effectExtent l="19050" t="0" r="9525" b="0"/>
            <wp:wrapTight wrapText="bothSides">
              <wp:wrapPolygon edited="0">
                <wp:start x="-58" y="0"/>
                <wp:lineTo x="-58" y="21568"/>
                <wp:lineTo x="21629" y="21568"/>
                <wp:lineTo x="21629" y="0"/>
                <wp:lineTo x="-58" y="0"/>
              </wp:wrapPolygon>
            </wp:wrapTight>
            <wp:docPr id="2" name="Рисунок 1" descr="C:\Users\1197965\Desktop\ПРОВЕРКА на сайт\IMG_20200131_10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97965\Desktop\ПРОВЕРКА на сайт\IMG_20200131_100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46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C7" w:rsidRDefault="009C49C7" w:rsidP="009C49C7">
      <w:pPr>
        <w:pStyle w:val="30"/>
        <w:shd w:val="clear" w:color="auto" w:fill="auto"/>
        <w:spacing w:after="203" w:line="210" w:lineRule="exact"/>
        <w:ind w:right="80"/>
        <w:rPr>
          <w:rStyle w:val="31"/>
          <w:b/>
          <w:bCs/>
          <w:sz w:val="24"/>
          <w:szCs w:val="24"/>
        </w:rPr>
      </w:pPr>
    </w:p>
    <w:p w:rsidR="009C49C7" w:rsidRDefault="009C49C7" w:rsidP="009C49C7">
      <w:pPr>
        <w:pStyle w:val="30"/>
        <w:shd w:val="clear" w:color="auto" w:fill="auto"/>
        <w:spacing w:after="203" w:line="210" w:lineRule="exact"/>
        <w:ind w:right="80"/>
        <w:rPr>
          <w:rStyle w:val="31"/>
          <w:b/>
          <w:bCs/>
          <w:sz w:val="24"/>
          <w:szCs w:val="24"/>
        </w:rPr>
      </w:pPr>
    </w:p>
    <w:p w:rsidR="00293D28" w:rsidRDefault="00293D28">
      <w:pPr>
        <w:rPr>
          <w:sz w:val="2"/>
          <w:szCs w:val="2"/>
        </w:rPr>
      </w:pPr>
    </w:p>
    <w:p w:rsidR="00293D28" w:rsidRDefault="00293D28" w:rsidP="00293D28">
      <w:pPr>
        <w:jc w:val="center"/>
        <w:rPr>
          <w:sz w:val="2"/>
          <w:szCs w:val="2"/>
        </w:rPr>
      </w:pPr>
    </w:p>
    <w:p w:rsidR="00293D28" w:rsidRDefault="00293D28" w:rsidP="00293D28">
      <w:pPr>
        <w:rPr>
          <w:sz w:val="2"/>
          <w:szCs w:val="2"/>
        </w:rPr>
      </w:pPr>
    </w:p>
    <w:p w:rsidR="00293D28" w:rsidRPr="002E1EF6" w:rsidRDefault="00293D28" w:rsidP="00293D28">
      <w:pPr>
        <w:pStyle w:val="30"/>
        <w:framePr w:w="7334" w:h="738" w:hRule="exact" w:wrap="none" w:vAnchor="page" w:hAnchor="page" w:x="2395" w:y="938"/>
        <w:shd w:val="clear" w:color="auto" w:fill="auto"/>
        <w:spacing w:after="203" w:line="210" w:lineRule="exact"/>
        <w:ind w:right="80"/>
        <w:rPr>
          <w:sz w:val="24"/>
          <w:szCs w:val="24"/>
        </w:rPr>
      </w:pPr>
      <w:r w:rsidRPr="002E1EF6">
        <w:rPr>
          <w:rStyle w:val="31"/>
          <w:b/>
          <w:bCs/>
          <w:sz w:val="24"/>
          <w:szCs w:val="24"/>
        </w:rPr>
        <w:t>ПОЛОЖЕНИЕ</w:t>
      </w:r>
    </w:p>
    <w:p w:rsidR="00293D28" w:rsidRPr="002E1EF6" w:rsidRDefault="00293D28" w:rsidP="00293D28">
      <w:pPr>
        <w:pStyle w:val="30"/>
        <w:framePr w:w="7334" w:h="738" w:hRule="exact" w:wrap="none" w:vAnchor="page" w:hAnchor="page" w:x="2395" w:y="938"/>
        <w:shd w:val="clear" w:color="auto" w:fill="auto"/>
        <w:spacing w:after="0" w:line="210" w:lineRule="exact"/>
        <w:ind w:right="80"/>
        <w:rPr>
          <w:sz w:val="24"/>
          <w:szCs w:val="24"/>
        </w:rPr>
      </w:pPr>
      <w:r w:rsidRPr="002E1EF6">
        <w:rPr>
          <w:rStyle w:val="31"/>
          <w:b/>
          <w:bCs/>
          <w:sz w:val="24"/>
          <w:szCs w:val="24"/>
        </w:rPr>
        <w:t>о самоо</w:t>
      </w:r>
      <w:r>
        <w:rPr>
          <w:rStyle w:val="31"/>
          <w:b/>
          <w:bCs/>
          <w:sz w:val="24"/>
          <w:szCs w:val="24"/>
        </w:rPr>
        <w:t>бследовании «МБОУ «Бар</w:t>
      </w:r>
      <w:r w:rsidRPr="002E1EF6">
        <w:rPr>
          <w:rStyle w:val="31"/>
          <w:b/>
          <w:bCs/>
          <w:sz w:val="24"/>
          <w:szCs w:val="24"/>
        </w:rPr>
        <w:t>ская СОШ»</w:t>
      </w:r>
    </w:p>
    <w:p w:rsidR="00293D28" w:rsidRPr="002E1EF6" w:rsidRDefault="00293D28" w:rsidP="00293D28">
      <w:pPr>
        <w:pStyle w:val="30"/>
        <w:framePr w:wrap="none" w:vAnchor="page" w:hAnchor="page" w:x="3484" w:y="2212"/>
        <w:shd w:val="clear" w:color="auto" w:fill="auto"/>
        <w:spacing w:after="0" w:line="210" w:lineRule="exact"/>
        <w:jc w:val="left"/>
        <w:rPr>
          <w:sz w:val="28"/>
          <w:szCs w:val="28"/>
        </w:rPr>
      </w:pPr>
      <w:r w:rsidRPr="002E1EF6">
        <w:rPr>
          <w:rStyle w:val="31"/>
          <w:b/>
          <w:bCs/>
          <w:sz w:val="28"/>
          <w:szCs w:val="28"/>
        </w:rPr>
        <w:t xml:space="preserve"> </w:t>
      </w:r>
      <w:r>
        <w:rPr>
          <w:rStyle w:val="31"/>
          <w:b/>
          <w:bCs/>
          <w:sz w:val="28"/>
          <w:szCs w:val="28"/>
        </w:rPr>
        <w:t xml:space="preserve">                   </w:t>
      </w:r>
      <w:r w:rsidRPr="002E1EF6">
        <w:rPr>
          <w:rStyle w:val="31"/>
          <w:b/>
          <w:bCs/>
          <w:sz w:val="28"/>
          <w:szCs w:val="28"/>
        </w:rPr>
        <w:t xml:space="preserve">  Общие положения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numPr>
          <w:ilvl w:val="0"/>
          <w:numId w:val="1"/>
        </w:numPr>
        <w:shd w:val="clear" w:color="auto" w:fill="auto"/>
        <w:tabs>
          <w:tab w:val="left" w:pos="354"/>
          <w:tab w:val="left" w:pos="2846"/>
          <w:tab w:val="left" w:pos="4085"/>
        </w:tabs>
        <w:spacing w:before="0" w:line="360" w:lineRule="auto"/>
        <w:ind w:firstLine="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1. Положение (далее - Положение) о самообс</w:t>
      </w:r>
      <w:r w:rsidRPr="006B61C6">
        <w:rPr>
          <w:rStyle w:val="21"/>
          <w:bCs/>
          <w:sz w:val="24"/>
          <w:szCs w:val="24"/>
        </w:rPr>
        <w:t xml:space="preserve">ледовании Муниципального </w:t>
      </w:r>
      <w:r>
        <w:rPr>
          <w:rStyle w:val="21"/>
          <w:bCs/>
          <w:sz w:val="24"/>
          <w:szCs w:val="24"/>
        </w:rPr>
        <w:t xml:space="preserve">бюджетного </w:t>
      </w:r>
      <w:r w:rsidRPr="006B61C6">
        <w:rPr>
          <w:rStyle w:val="21"/>
          <w:bCs/>
          <w:sz w:val="24"/>
          <w:szCs w:val="24"/>
        </w:rPr>
        <w:t xml:space="preserve">общеобразовательного учреждения: </w:t>
      </w:r>
      <w:r>
        <w:rPr>
          <w:rStyle w:val="21"/>
          <w:bCs/>
          <w:sz w:val="24"/>
          <w:szCs w:val="24"/>
        </w:rPr>
        <w:t>Барская основная  общеобразовательная школа</w:t>
      </w:r>
      <w:r w:rsidRPr="006B61C6">
        <w:rPr>
          <w:rStyle w:val="21"/>
          <w:bCs/>
          <w:sz w:val="24"/>
          <w:szCs w:val="24"/>
        </w:rPr>
        <w:t xml:space="preserve"> (далее - Школа) разработано в соответствии с пунктом 3 части 2 статьи </w:t>
      </w:r>
      <w:r w:rsidRPr="006B61C6">
        <w:rPr>
          <w:rStyle w:val="20pt"/>
          <w:sz w:val="24"/>
          <w:szCs w:val="24"/>
        </w:rPr>
        <w:t>29</w:t>
      </w:r>
      <w:r w:rsidRPr="006B61C6">
        <w:rPr>
          <w:rStyle w:val="21"/>
          <w:bCs/>
          <w:sz w:val="24"/>
          <w:szCs w:val="24"/>
        </w:rPr>
        <w:t xml:space="preserve"> Федерального закона от 29 декабря 2012 г.</w:t>
      </w:r>
      <w:r>
        <w:rPr>
          <w:rStyle w:val="21"/>
          <w:bCs/>
          <w:sz w:val="24"/>
          <w:szCs w:val="24"/>
        </w:rPr>
        <w:t xml:space="preserve"> №</w:t>
      </w:r>
      <w:r w:rsidRPr="006B61C6">
        <w:rPr>
          <w:rStyle w:val="21"/>
          <w:bCs/>
          <w:sz w:val="24"/>
          <w:szCs w:val="24"/>
        </w:rPr>
        <w:t>273-ФЗ «Об образовании в Российской Федерации»,</w:t>
      </w:r>
      <w:r w:rsidRPr="006B61C6">
        <w:rPr>
          <w:rStyle w:val="21"/>
          <w:bCs/>
          <w:sz w:val="24"/>
          <w:szCs w:val="24"/>
        </w:rPr>
        <w:tab/>
      </w:r>
      <w:r>
        <w:rPr>
          <w:rStyle w:val="21"/>
          <w:bCs/>
          <w:sz w:val="24"/>
          <w:szCs w:val="24"/>
          <w:lang w:eastAsia="en-US" w:bidi="en-US"/>
        </w:rPr>
        <w:t>Порядком</w:t>
      </w:r>
      <w:r>
        <w:rPr>
          <w:rStyle w:val="21"/>
          <w:bCs/>
          <w:sz w:val="24"/>
          <w:szCs w:val="24"/>
        </w:rPr>
        <w:t xml:space="preserve"> </w:t>
      </w:r>
      <w:r w:rsidRPr="006B61C6">
        <w:rPr>
          <w:rStyle w:val="21"/>
          <w:bCs/>
          <w:sz w:val="24"/>
          <w:szCs w:val="24"/>
        </w:rPr>
        <w:tab/>
        <w:t>проведения самообследования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shd w:val="clear" w:color="auto" w:fill="auto"/>
        <w:spacing w:before="0" w:after="207" w:line="360" w:lineRule="auto"/>
        <w:ind w:firstLine="0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образовательной организации, утвержденным приказом Министерства образования и науки Российской Федерации от 14 июня 2013 года № 462.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shd w:val="clear" w:color="auto" w:fill="auto"/>
        <w:spacing w:before="0" w:line="360" w:lineRule="auto"/>
        <w:ind w:firstLine="640"/>
        <w:jc w:val="left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Положение регламентирует деятельность Школы по проведению процедуры самообследования.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shd w:val="clear" w:color="auto" w:fill="auto"/>
        <w:spacing w:before="0" w:after="199" w:line="360" w:lineRule="auto"/>
        <w:ind w:firstLine="480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1.2. Самообследование провод</w:t>
      </w:r>
      <w:r>
        <w:rPr>
          <w:rStyle w:val="21"/>
          <w:bCs/>
          <w:sz w:val="24"/>
          <w:szCs w:val="24"/>
        </w:rPr>
        <w:t>ится ежегодно. Результаты самооб</w:t>
      </w:r>
      <w:r w:rsidRPr="006B61C6">
        <w:rPr>
          <w:rStyle w:val="21"/>
          <w:bCs/>
          <w:sz w:val="24"/>
          <w:szCs w:val="24"/>
        </w:rPr>
        <w:t>следования оформляются в виде отчета.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shd w:val="clear" w:color="auto" w:fill="auto"/>
        <w:spacing w:before="0" w:after="188" w:line="360" w:lineRule="auto"/>
        <w:ind w:firstLine="48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 xml:space="preserve">1.3. </w:t>
      </w:r>
      <w:r w:rsidRPr="006B61C6">
        <w:rPr>
          <w:rStyle w:val="21"/>
          <w:bCs/>
          <w:sz w:val="24"/>
          <w:szCs w:val="24"/>
        </w:rPr>
        <w:t>Целями самообследов</w:t>
      </w:r>
      <w:r>
        <w:rPr>
          <w:rStyle w:val="21"/>
          <w:bCs/>
          <w:sz w:val="24"/>
          <w:szCs w:val="24"/>
        </w:rPr>
        <w:t>ания являются обеспечение досту</w:t>
      </w:r>
      <w:r w:rsidRPr="006B61C6">
        <w:rPr>
          <w:rStyle w:val="21"/>
          <w:bCs/>
          <w:sz w:val="24"/>
          <w:szCs w:val="24"/>
        </w:rPr>
        <w:t>пности и открытости информации о деятельности организации, а также подготовка отчета о результатах самообследования.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shd w:val="clear" w:color="auto" w:fill="auto"/>
        <w:spacing w:before="0" w:after="38" w:line="360" w:lineRule="auto"/>
        <w:ind w:firstLine="480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1.4. Отчет используется Школой дня корректировки стратегии развития, определения приоритетных направлений дальнейшего совершенствования образовательного процесса.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360" w:lineRule="auto"/>
        <w:ind w:firstLine="480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Процедура самообследова</w:t>
      </w:r>
      <w:r>
        <w:rPr>
          <w:rStyle w:val="21"/>
          <w:bCs/>
          <w:sz w:val="24"/>
          <w:szCs w:val="24"/>
        </w:rPr>
        <w:t>ния включает в себя следующие эт</w:t>
      </w:r>
      <w:r w:rsidRPr="006B61C6">
        <w:rPr>
          <w:rStyle w:val="21"/>
          <w:bCs/>
          <w:sz w:val="24"/>
          <w:szCs w:val="24"/>
        </w:rPr>
        <w:t>апы: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numPr>
          <w:ilvl w:val="0"/>
          <w:numId w:val="3"/>
        </w:numPr>
        <w:shd w:val="clear" w:color="auto" w:fill="auto"/>
        <w:tabs>
          <w:tab w:val="left" w:pos="728"/>
        </w:tabs>
        <w:spacing w:before="0" w:line="360" w:lineRule="auto"/>
        <w:ind w:firstLine="480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планирование и подготовку работ по самообследованию Школы;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360" w:lineRule="auto"/>
        <w:ind w:firstLine="480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организацию и проведение самообследования Школы: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257" w:line="360" w:lineRule="auto"/>
        <w:ind w:firstLine="480"/>
        <w:jc w:val="left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обобщение полученных результатов и на их основе формирование отчета;</w:t>
      </w:r>
    </w:p>
    <w:p w:rsidR="00293D28" w:rsidRPr="006B61C6" w:rsidRDefault="00293D28" w:rsidP="00293D28">
      <w:pPr>
        <w:pStyle w:val="20"/>
        <w:framePr w:w="8826" w:h="12341" w:hRule="exact" w:wrap="none" w:vAnchor="page" w:hAnchor="page" w:x="2395" w:y="2947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218" w:line="360" w:lineRule="auto"/>
        <w:ind w:firstLine="480"/>
        <w:rPr>
          <w:sz w:val="24"/>
          <w:szCs w:val="24"/>
        </w:rPr>
      </w:pPr>
      <w:r w:rsidRPr="006B61C6">
        <w:rPr>
          <w:rStyle w:val="21"/>
          <w:bCs/>
          <w:sz w:val="24"/>
          <w:szCs w:val="24"/>
        </w:rPr>
        <w:t>рассмотрение отчета педагогическим советом Школы;</w:t>
      </w:r>
    </w:p>
    <w:p w:rsidR="00293D28" w:rsidRPr="00293D28" w:rsidRDefault="00293D28" w:rsidP="00293D28">
      <w:pPr>
        <w:pStyle w:val="20"/>
        <w:framePr w:w="8826" w:h="12341" w:hRule="exact" w:wrap="none" w:vAnchor="page" w:hAnchor="page" w:x="2395" w:y="2947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360" w:lineRule="auto"/>
        <w:ind w:firstLine="480"/>
        <w:rPr>
          <w:sz w:val="24"/>
          <w:szCs w:val="24"/>
        </w:rPr>
        <w:sectPr w:rsidR="00293D28" w:rsidRPr="00293D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B61C6">
        <w:rPr>
          <w:rStyle w:val="21"/>
          <w:bCs/>
          <w:sz w:val="24"/>
          <w:szCs w:val="24"/>
        </w:rPr>
        <w:t>размещение отчёта на официальном сайте Школы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97" w:line="360" w:lineRule="auto"/>
        <w:ind w:left="2020"/>
        <w:jc w:val="center"/>
        <w:rPr>
          <w:sz w:val="24"/>
          <w:szCs w:val="24"/>
        </w:rPr>
      </w:pPr>
      <w:r>
        <w:rPr>
          <w:rStyle w:val="22"/>
          <w:bCs/>
          <w:sz w:val="24"/>
          <w:szCs w:val="24"/>
        </w:rPr>
        <w:lastRenderedPageBreak/>
        <w:t>Сроки, форма проведения самообс</w:t>
      </w:r>
      <w:r w:rsidRPr="002E1EF6">
        <w:rPr>
          <w:rStyle w:val="22"/>
          <w:bCs/>
          <w:sz w:val="24"/>
          <w:szCs w:val="24"/>
        </w:rPr>
        <w:t>ледования и состав лиц, привлекаемых для его проведения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116" w:line="360" w:lineRule="auto"/>
        <w:ind w:firstLine="50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Работа по самообследовани</w:t>
      </w:r>
      <w:r w:rsidRPr="002E1EF6">
        <w:rPr>
          <w:rStyle w:val="21"/>
          <w:bCs/>
          <w:sz w:val="24"/>
          <w:szCs w:val="24"/>
        </w:rPr>
        <w:t xml:space="preserve">ю Школой начинается не позднее </w:t>
      </w:r>
      <w:r w:rsidRPr="002E1EF6">
        <w:rPr>
          <w:rStyle w:val="2LucidaSansUnicode10pt-1pt"/>
          <w:rFonts w:ascii="Times New Roman" w:hAnsi="Times New Roman" w:cs="Times New Roman"/>
          <w:sz w:val="24"/>
          <w:szCs w:val="24"/>
        </w:rPr>
        <w:t>25</w:t>
      </w:r>
      <w:r w:rsidRPr="002E1EF6">
        <w:rPr>
          <w:rStyle w:val="2ArialNarrow9pt"/>
          <w:rFonts w:ascii="Times New Roman" w:hAnsi="Times New Roman" w:cs="Times New Roman"/>
          <w:sz w:val="24"/>
          <w:szCs w:val="24"/>
        </w:rPr>
        <w:t xml:space="preserve"> </w:t>
      </w:r>
      <w:r w:rsidRPr="002E1EF6">
        <w:rPr>
          <w:rStyle w:val="21"/>
          <w:bCs/>
          <w:sz w:val="24"/>
          <w:szCs w:val="24"/>
        </w:rPr>
        <w:t xml:space="preserve">марта текущего пода и заканчивается 20 апреля текущего года (без учета сроков контрольных мероприятий по реализации комплекса мер, направленных на </w:t>
      </w:r>
      <w:r>
        <w:rPr>
          <w:rStyle w:val="21"/>
          <w:bCs/>
          <w:sz w:val="24"/>
          <w:szCs w:val="24"/>
        </w:rPr>
        <w:t>устранение выявленных в ходе сам</w:t>
      </w:r>
      <w:r w:rsidRPr="002E1EF6">
        <w:rPr>
          <w:rStyle w:val="21"/>
          <w:bCs/>
          <w:sz w:val="24"/>
          <w:szCs w:val="24"/>
        </w:rPr>
        <w:t>ообслед</w:t>
      </w:r>
      <w:r>
        <w:rPr>
          <w:rStyle w:val="21"/>
          <w:bCs/>
          <w:sz w:val="24"/>
          <w:szCs w:val="24"/>
        </w:rPr>
        <w:t>ования недостатков и совершенст</w:t>
      </w:r>
      <w:r w:rsidRPr="002E1EF6">
        <w:rPr>
          <w:rStyle w:val="21"/>
          <w:bCs/>
          <w:sz w:val="24"/>
          <w:szCs w:val="24"/>
        </w:rPr>
        <w:t>вованию деятельности Школы)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2"/>
        </w:numPr>
        <w:shd w:val="clear" w:color="auto" w:fill="auto"/>
        <w:tabs>
          <w:tab w:val="left" w:pos="801"/>
        </w:tabs>
        <w:spacing w:before="0" w:line="360" w:lineRule="auto"/>
        <w:ind w:firstLine="50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Для проведения самообс</w:t>
      </w:r>
      <w:r w:rsidRPr="002E1EF6">
        <w:rPr>
          <w:rStyle w:val="21"/>
          <w:bCs/>
          <w:sz w:val="24"/>
          <w:szCs w:val="24"/>
        </w:rPr>
        <w:t>ледования в Школе создастся рабочая группа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shd w:val="clear" w:color="auto" w:fill="auto"/>
        <w:tabs>
          <w:tab w:val="left" w:pos="1474"/>
        </w:tabs>
        <w:spacing w:before="0" w:line="360" w:lineRule="auto"/>
        <w:ind w:firstLine="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в составе:</w:t>
      </w:r>
      <w:r w:rsidRPr="002E1EF6">
        <w:rPr>
          <w:rStyle w:val="21"/>
          <w:bCs/>
          <w:sz w:val="24"/>
          <w:szCs w:val="24"/>
        </w:rPr>
        <w:tab/>
        <w:t>заместителей директора, руководителей структурных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shd w:val="clear" w:color="auto" w:fill="auto"/>
        <w:spacing w:before="0" w:after="143" w:line="360" w:lineRule="auto"/>
        <w:ind w:firstLine="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подразделений, курирующих направления деятельности, подлежащие оценке.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shd w:val="clear" w:color="auto" w:fill="auto"/>
        <w:spacing w:before="0" w:line="360" w:lineRule="auto"/>
        <w:ind w:firstLine="50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8. При проведении самообс</w:t>
      </w:r>
      <w:r w:rsidRPr="002E1EF6">
        <w:rPr>
          <w:rStyle w:val="21"/>
          <w:bCs/>
          <w:sz w:val="24"/>
          <w:szCs w:val="24"/>
        </w:rPr>
        <w:t>ледования могут быть использованы следующие методы: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наблюдение: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анкетирование;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мониторинги;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тестирование;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собеседование;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определение обобщающих показателей и др,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shd w:val="clear" w:color="auto" w:fill="auto"/>
        <w:spacing w:before="0" w:after="105" w:line="360" w:lineRule="auto"/>
        <w:ind w:firstLine="50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9. Самообследован</w:t>
      </w:r>
      <w:r w:rsidRPr="002E1EF6">
        <w:rPr>
          <w:rStyle w:val="21"/>
          <w:bCs/>
          <w:sz w:val="24"/>
          <w:szCs w:val="24"/>
        </w:rPr>
        <w:t>ие проводится в форме анализа следующих основных направлений деятельности Школы: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система управления Школы (анализируется</w:t>
      </w:r>
      <w:r>
        <w:rPr>
          <w:rStyle w:val="21"/>
          <w:bCs/>
          <w:sz w:val="24"/>
          <w:szCs w:val="24"/>
        </w:rPr>
        <w:t xml:space="preserve"> организационно- право</w:t>
      </w:r>
      <w:r w:rsidRPr="002E1EF6">
        <w:rPr>
          <w:rStyle w:val="21"/>
          <w:bCs/>
          <w:sz w:val="24"/>
          <w:szCs w:val="24"/>
        </w:rPr>
        <w:t>вое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shd w:val="clear" w:color="auto" w:fill="auto"/>
        <w:tabs>
          <w:tab w:val="left" w:pos="5568"/>
        </w:tabs>
        <w:spacing w:before="0" w:line="360" w:lineRule="auto"/>
        <w:ind w:firstLine="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обеспечение образовательной деятельности, соответствие организации у 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</w:t>
      </w:r>
      <w:r>
        <w:rPr>
          <w:rStyle w:val="21"/>
          <w:bCs/>
          <w:sz w:val="24"/>
          <w:szCs w:val="24"/>
        </w:rPr>
        <w:t xml:space="preserve">ений Школы, реализация принципа </w:t>
      </w:r>
      <w:r w:rsidRPr="002E1EF6">
        <w:rPr>
          <w:rStyle w:val="21"/>
          <w:bCs/>
          <w:sz w:val="24"/>
          <w:szCs w:val="24"/>
        </w:rPr>
        <w:t>коллегиальности,</w:t>
      </w:r>
      <w:r>
        <w:rPr>
          <w:sz w:val="24"/>
          <w:szCs w:val="24"/>
        </w:rPr>
        <w:t xml:space="preserve"> </w:t>
      </w:r>
      <w:r w:rsidRPr="002E1EF6">
        <w:rPr>
          <w:rStyle w:val="21"/>
          <w:bCs/>
          <w:sz w:val="24"/>
          <w:szCs w:val="24"/>
        </w:rPr>
        <w:t>эффективность деятельности органов общественного управления, внешние связи организации, инновационная деятельность и др );</w:t>
      </w:r>
    </w:p>
    <w:p w:rsidR="00293D28" w:rsidRPr="002E1EF6" w:rsidRDefault="00293D28" w:rsidP="00293D28">
      <w:pPr>
        <w:pStyle w:val="20"/>
        <w:framePr w:w="9294" w:h="13513" w:hRule="exact" w:wrap="none" w:vAnchor="page" w:hAnchor="page" w:x="1927" w:y="1140"/>
        <w:numPr>
          <w:ilvl w:val="0"/>
          <w:numId w:val="3"/>
        </w:numPr>
        <w:shd w:val="clear" w:color="auto" w:fill="auto"/>
        <w:tabs>
          <w:tab w:val="left" w:pos="670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</w:t>
      </w:r>
    </w:p>
    <w:p w:rsidR="00D31191" w:rsidRPr="00293D28" w:rsidRDefault="00D31191" w:rsidP="00293D28">
      <w:pPr>
        <w:rPr>
          <w:sz w:val="2"/>
          <w:szCs w:val="2"/>
        </w:rPr>
        <w:sectPr w:rsidR="00D31191" w:rsidRPr="00293D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shd w:val="clear" w:color="auto" w:fill="auto"/>
        <w:spacing w:before="0" w:after="120" w:line="360" w:lineRule="auto"/>
        <w:ind w:firstLine="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lastRenderedPageBreak/>
        <w:t>выполнение программ воспитательной, профилактической деятельности и полученные социально-педагогические эффекты и др.);</w:t>
      </w: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shd w:val="clear" w:color="auto" w:fill="auto"/>
        <w:spacing w:before="0" w:after="124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 xml:space="preserve">-содержание и качество подготовки обучающихся (анализируются результаты </w:t>
      </w:r>
      <w:r w:rsidRPr="002E1EF6">
        <w:rPr>
          <w:rStyle w:val="22"/>
          <w:bCs/>
          <w:sz w:val="24"/>
          <w:szCs w:val="24"/>
        </w:rPr>
        <w:t xml:space="preserve"> </w:t>
      </w:r>
      <w:r w:rsidRPr="002E1EF6">
        <w:rPr>
          <w:rStyle w:val="21"/>
          <w:bCs/>
          <w:sz w:val="24"/>
          <w:szCs w:val="24"/>
        </w:rPr>
        <w:t xml:space="preserve">ОГЭ </w:t>
      </w:r>
      <w:r w:rsidRPr="002E1EF6">
        <w:rPr>
          <w:rStyle w:val="22"/>
          <w:bCs/>
          <w:sz w:val="24"/>
          <w:szCs w:val="24"/>
        </w:rPr>
        <w:t xml:space="preserve">и </w:t>
      </w:r>
      <w:r w:rsidRPr="002E1EF6">
        <w:rPr>
          <w:rStyle w:val="21"/>
          <w:bCs/>
          <w:sz w:val="24"/>
          <w:szCs w:val="24"/>
        </w:rPr>
        <w:t xml:space="preserve">государственной итоговой аттестации в динамике за три года, поступление </w:t>
      </w:r>
      <w:r w:rsidRPr="002E1EF6">
        <w:rPr>
          <w:rStyle w:val="22"/>
          <w:bCs/>
          <w:sz w:val="24"/>
          <w:szCs w:val="24"/>
        </w:rPr>
        <w:t xml:space="preserve">в </w:t>
      </w:r>
      <w:r w:rsidRPr="002E1EF6">
        <w:rPr>
          <w:rStyle w:val="21"/>
          <w:bCs/>
          <w:sz w:val="24"/>
          <w:szCs w:val="24"/>
        </w:rPr>
        <w:t>организации высшего и профессионального образования, участие обучающихся в творческих конкурс</w:t>
      </w:r>
      <w:r>
        <w:rPr>
          <w:rStyle w:val="21"/>
          <w:bCs/>
          <w:sz w:val="24"/>
          <w:szCs w:val="24"/>
        </w:rPr>
        <w:t xml:space="preserve">ах, олимпиадах, соревнованиях, </w:t>
      </w:r>
      <w:r w:rsidRPr="002E1EF6">
        <w:rPr>
          <w:rStyle w:val="21"/>
          <w:bCs/>
          <w:sz w:val="24"/>
          <w:szCs w:val="24"/>
        </w:rPr>
        <w:t>международных сопоставительных исследованиях и др.);</w:t>
      </w: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shd w:val="clear" w:color="auto" w:fill="auto"/>
        <w:spacing w:before="0" w:after="120" w:line="360" w:lineRule="auto"/>
        <w:ind w:firstLine="50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-качество кадрового</w:t>
      </w:r>
      <w:r w:rsidRPr="002E1EF6">
        <w:rPr>
          <w:rStyle w:val="21"/>
          <w:bCs/>
          <w:sz w:val="24"/>
          <w:szCs w:val="24"/>
        </w:rPr>
        <w:t xml:space="preserve">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12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 xml:space="preserve">качество учебно-методического, библиотечно-информационного обеспечения (состояние библиотечного фонда, средств информационного обеспечения и </w:t>
      </w:r>
      <w:r w:rsidRPr="002E1EF6">
        <w:rPr>
          <w:rStyle w:val="22"/>
          <w:bCs/>
          <w:sz w:val="24"/>
          <w:szCs w:val="24"/>
        </w:rPr>
        <w:t xml:space="preserve">их </w:t>
      </w:r>
      <w:r w:rsidRPr="002E1EF6">
        <w:rPr>
          <w:rStyle w:val="21"/>
          <w:bCs/>
          <w:sz w:val="24"/>
          <w:szCs w:val="24"/>
        </w:rPr>
        <w:t>обновление за отчетный период, обеспеченность обучающихся учебной, учебно-методической и справочной литературой, информационными ресурсами; веление, своевременность обновления официальною сайта в информационно-телекоммуникационной сети «Интернет» и др.);</w:t>
      </w: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12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качество материально-технической базы (анализируется материально</w:t>
      </w:r>
      <w:r>
        <w:rPr>
          <w:rStyle w:val="21"/>
          <w:bCs/>
          <w:sz w:val="24"/>
          <w:szCs w:val="24"/>
        </w:rPr>
        <w:t>-</w:t>
      </w:r>
      <w:r w:rsidRPr="002E1EF6">
        <w:rPr>
          <w:rStyle w:val="21"/>
          <w:bCs/>
          <w:sz w:val="24"/>
          <w:szCs w:val="24"/>
        </w:rPr>
        <w:softHyphen/>
        <w:t>техническое обеспечение образовательной деятельности, учебно</w:t>
      </w:r>
      <w:r>
        <w:rPr>
          <w:rStyle w:val="21"/>
          <w:bCs/>
          <w:sz w:val="24"/>
          <w:szCs w:val="24"/>
        </w:rPr>
        <w:t>-</w:t>
      </w:r>
      <w:r w:rsidRPr="002E1EF6">
        <w:rPr>
          <w:rStyle w:val="21"/>
          <w:bCs/>
          <w:sz w:val="24"/>
          <w:szCs w:val="24"/>
        </w:rPr>
        <w:softHyphen/>
        <w:t>лабораторное, спортивное оборудование, электронные средства обучения, Интернет, оборудование помещений в соответствии с государствен</w:t>
      </w:r>
      <w:r>
        <w:rPr>
          <w:rStyle w:val="21"/>
          <w:bCs/>
          <w:sz w:val="24"/>
          <w:szCs w:val="24"/>
        </w:rPr>
        <w:t>ными нормами и требованиями, в то</w:t>
      </w:r>
      <w:r w:rsidRPr="002E1EF6">
        <w:rPr>
          <w:rStyle w:val="21"/>
          <w:bCs/>
          <w:sz w:val="24"/>
          <w:szCs w:val="24"/>
        </w:rPr>
        <w:t>м числе в соответствии с федеральными государственными образовательными стандартами);</w:t>
      </w: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12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 xml:space="preserve">функционирование внутренней системы оценки качества образования (анализируется </w:t>
      </w:r>
      <w:r>
        <w:rPr>
          <w:rStyle w:val="21"/>
          <w:bCs/>
          <w:sz w:val="24"/>
          <w:szCs w:val="24"/>
        </w:rPr>
        <w:t>в</w:t>
      </w:r>
      <w:r w:rsidRPr="002E1EF6">
        <w:rPr>
          <w:rStyle w:val="21"/>
          <w:bCs/>
          <w:sz w:val="24"/>
          <w:szCs w:val="24"/>
        </w:rPr>
        <w:t>нутришкольный контроль, организация и результаты текущего контроля успеваемости и промежуточной аттестации обучающихся, общественная экспертиза качества образования);</w:t>
      </w: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132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анализ показателей деятельности Школы,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93D28" w:rsidRPr="002E1EF6" w:rsidRDefault="00293D28" w:rsidP="00293D28">
      <w:pPr>
        <w:pStyle w:val="20"/>
        <w:framePr w:w="9344" w:h="13932" w:hRule="exact" w:wrap="none" w:vAnchor="page" w:hAnchor="page" w:x="1994" w:y="1207"/>
        <w:numPr>
          <w:ilvl w:val="0"/>
          <w:numId w:val="5"/>
        </w:numPr>
        <w:shd w:val="clear" w:color="auto" w:fill="auto"/>
        <w:tabs>
          <w:tab w:val="left" w:pos="817"/>
        </w:tabs>
        <w:spacing w:before="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Мо результатам проведенного анализа проводится оценка основных направлений деятельности Школы.</w:t>
      </w:r>
    </w:p>
    <w:p w:rsidR="00D31191" w:rsidRDefault="00D31191">
      <w:pPr>
        <w:rPr>
          <w:sz w:val="2"/>
          <w:szCs w:val="2"/>
        </w:rPr>
        <w:sectPr w:rsidR="00D311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D28" w:rsidRPr="002E1EF6" w:rsidRDefault="00293D28" w:rsidP="00293D28">
      <w:pPr>
        <w:pStyle w:val="20"/>
        <w:framePr w:w="9077" w:h="2379" w:hRule="exact" w:wrap="none" w:vAnchor="page" w:hAnchor="page" w:x="2077" w:y="1106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191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lastRenderedPageBreak/>
        <w:t>Рабочей группой ежегодно составляется план-график подготовки и проведения самообследования с указанием сроков, ответственных и мероприятий.</w:t>
      </w:r>
    </w:p>
    <w:p w:rsidR="00293D28" w:rsidRPr="002E1EF6" w:rsidRDefault="00293D28" w:rsidP="00293D28">
      <w:pPr>
        <w:pStyle w:val="20"/>
        <w:framePr w:w="9077" w:h="2379" w:hRule="exact" w:wrap="none" w:vAnchor="page" w:hAnchor="page" w:x="2077" w:y="1106"/>
        <w:shd w:val="clear" w:color="auto" w:fill="auto"/>
        <w:tabs>
          <w:tab w:val="left" w:pos="917"/>
        </w:tabs>
        <w:spacing w:before="0" w:line="360" w:lineRule="auto"/>
        <w:ind w:left="500" w:firstLine="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12.</w:t>
      </w:r>
      <w:r w:rsidRPr="002E1EF6">
        <w:rPr>
          <w:rStyle w:val="21"/>
          <w:bCs/>
          <w:sz w:val="24"/>
          <w:szCs w:val="24"/>
        </w:rPr>
        <w:t>Состав рабочей группы утверждается приказом директора Школы.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4"/>
        </w:numPr>
        <w:shd w:val="clear" w:color="auto" w:fill="auto"/>
        <w:tabs>
          <w:tab w:val="left" w:pos="2727"/>
        </w:tabs>
        <w:spacing w:before="0" w:after="341" w:line="360" w:lineRule="auto"/>
        <w:ind w:left="2180" w:firstLine="0"/>
        <w:rPr>
          <w:sz w:val="24"/>
          <w:szCs w:val="24"/>
        </w:rPr>
      </w:pPr>
      <w:r w:rsidRPr="002E1EF6">
        <w:rPr>
          <w:rStyle w:val="22"/>
          <w:bCs/>
          <w:sz w:val="24"/>
          <w:szCs w:val="24"/>
        </w:rPr>
        <w:t>Отчет о результатах самообследования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7"/>
        </w:numPr>
        <w:shd w:val="clear" w:color="auto" w:fill="auto"/>
        <w:tabs>
          <w:tab w:val="left" w:pos="878"/>
        </w:tabs>
        <w:spacing w:before="0" w:after="143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 xml:space="preserve">Результаты самообследования Школы оформляются в </w:t>
      </w:r>
      <w:r>
        <w:rPr>
          <w:rStyle w:val="23"/>
          <w:bCs/>
          <w:sz w:val="24"/>
          <w:szCs w:val="24"/>
        </w:rPr>
        <w:t>фо</w:t>
      </w:r>
      <w:r w:rsidRPr="002E1EF6">
        <w:rPr>
          <w:rStyle w:val="23"/>
          <w:bCs/>
          <w:sz w:val="24"/>
          <w:szCs w:val="24"/>
        </w:rPr>
        <w:t>рме</w:t>
      </w:r>
      <w:r>
        <w:rPr>
          <w:rStyle w:val="21"/>
          <w:bCs/>
          <w:sz w:val="24"/>
          <w:szCs w:val="24"/>
        </w:rPr>
        <w:t xml:space="preserve"> отчета, включающего</w:t>
      </w:r>
      <w:r w:rsidRPr="002E1EF6">
        <w:rPr>
          <w:rStyle w:val="21"/>
          <w:bCs/>
          <w:sz w:val="24"/>
          <w:szCs w:val="24"/>
        </w:rPr>
        <w:t xml:space="preserve"> аналитическую часть </w:t>
      </w:r>
      <w:r w:rsidRPr="002E1EF6">
        <w:rPr>
          <w:rStyle w:val="22"/>
          <w:bCs/>
          <w:sz w:val="24"/>
          <w:szCs w:val="24"/>
        </w:rPr>
        <w:t xml:space="preserve">и </w:t>
      </w:r>
      <w:r w:rsidRPr="002E1EF6">
        <w:rPr>
          <w:rStyle w:val="21"/>
          <w:bCs/>
          <w:sz w:val="24"/>
          <w:szCs w:val="24"/>
        </w:rPr>
        <w:t>результаты анализа показателей деятельности.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7"/>
        </w:numPr>
        <w:shd w:val="clear" w:color="auto" w:fill="auto"/>
        <w:tabs>
          <w:tab w:val="left" w:pos="897"/>
        </w:tabs>
        <w:spacing w:before="0" w:line="360" w:lineRule="auto"/>
        <w:ind w:firstLine="500"/>
        <w:rPr>
          <w:sz w:val="24"/>
          <w:szCs w:val="24"/>
        </w:rPr>
      </w:pPr>
      <w:r>
        <w:rPr>
          <w:rStyle w:val="21"/>
          <w:bCs/>
          <w:sz w:val="24"/>
          <w:szCs w:val="24"/>
        </w:rPr>
        <w:t>Отчет по с</w:t>
      </w:r>
      <w:r w:rsidRPr="002E1EF6">
        <w:rPr>
          <w:rStyle w:val="21"/>
          <w:bCs/>
          <w:sz w:val="24"/>
          <w:szCs w:val="24"/>
        </w:rPr>
        <w:t>амообследо</w:t>
      </w:r>
      <w:r>
        <w:rPr>
          <w:rStyle w:val="21"/>
          <w:bCs/>
          <w:sz w:val="24"/>
          <w:szCs w:val="24"/>
        </w:rPr>
        <w:t>ванию формируется по состоянию н</w:t>
      </w:r>
      <w:r w:rsidRPr="002E1EF6">
        <w:rPr>
          <w:rStyle w:val="21"/>
          <w:bCs/>
          <w:sz w:val="24"/>
          <w:szCs w:val="24"/>
        </w:rPr>
        <w:t xml:space="preserve">а 20 апреля текущего года и имеет следующую структуру </w:t>
      </w:r>
      <w:r w:rsidRPr="002E1EF6">
        <w:rPr>
          <w:rStyle w:val="22"/>
          <w:bCs/>
          <w:sz w:val="24"/>
          <w:szCs w:val="24"/>
        </w:rPr>
        <w:t xml:space="preserve">и </w:t>
      </w:r>
      <w:r w:rsidRPr="002E1EF6">
        <w:rPr>
          <w:rStyle w:val="21"/>
          <w:bCs/>
          <w:sz w:val="24"/>
          <w:szCs w:val="24"/>
        </w:rPr>
        <w:t>объем: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164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оценка системы управления Учреждения (не более 5 страниц);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151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оценка образовательной деятельности (не более 5 страниц);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shd w:val="clear" w:color="auto" w:fill="auto"/>
        <w:spacing w:before="0" w:after="168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-оценка содержания и качества подготовки обучающихся (не более 5 страниц);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150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оценка качества кадрового состава (не более 5 страниц);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183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оценка качества учебно-методичес</w:t>
      </w:r>
      <w:r>
        <w:rPr>
          <w:rStyle w:val="21"/>
          <w:bCs/>
          <w:sz w:val="24"/>
          <w:szCs w:val="24"/>
        </w:rPr>
        <w:t>кого и библиотечно- информационно</w:t>
      </w:r>
      <w:r w:rsidRPr="002E1EF6">
        <w:rPr>
          <w:rStyle w:val="21"/>
          <w:bCs/>
          <w:sz w:val="24"/>
          <w:szCs w:val="24"/>
        </w:rPr>
        <w:t>го обеспечения (не более 5 страниц);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177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оценка качества материально-технической базы (не более 5 страниц);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shd w:val="clear" w:color="auto" w:fill="auto"/>
        <w:spacing w:before="0" w:after="159" w:line="360" w:lineRule="auto"/>
        <w:ind w:firstLine="500"/>
        <w:rPr>
          <w:sz w:val="24"/>
          <w:szCs w:val="24"/>
        </w:rPr>
      </w:pPr>
      <w:r w:rsidRPr="002E1EF6">
        <w:rPr>
          <w:rStyle w:val="21"/>
          <w:bCs/>
          <w:sz w:val="24"/>
          <w:szCs w:val="24"/>
        </w:rPr>
        <w:t>-оценка функционирования внутренней системы оценки качества образования (не более 5 страниц);</w:t>
      </w:r>
    </w:p>
    <w:p w:rsidR="00293D28" w:rsidRPr="002E1EF6" w:rsidRDefault="00293D28" w:rsidP="00293D28">
      <w:pPr>
        <w:pStyle w:val="20"/>
        <w:framePr w:w="9278" w:h="9796" w:hRule="exact" w:wrap="none" w:vAnchor="page" w:hAnchor="page" w:x="2010" w:y="2898"/>
        <w:numPr>
          <w:ilvl w:val="0"/>
          <w:numId w:val="7"/>
        </w:numPr>
        <w:shd w:val="clear" w:color="auto" w:fill="auto"/>
        <w:tabs>
          <w:tab w:val="left" w:pos="669"/>
        </w:tabs>
        <w:spacing w:before="0" w:line="360" w:lineRule="auto"/>
        <w:ind w:firstLine="280"/>
        <w:jc w:val="left"/>
        <w:rPr>
          <w:sz w:val="24"/>
          <w:szCs w:val="24"/>
        </w:rPr>
        <w:sectPr w:rsidR="00293D28" w:rsidRPr="002E1E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E1EF6">
        <w:rPr>
          <w:rStyle w:val="21"/>
          <w:bCs/>
          <w:sz w:val="24"/>
          <w:szCs w:val="24"/>
        </w:rPr>
        <w:t>Результаты самообследования рассматриваются на педагогическом совете.</w:t>
      </w:r>
    </w:p>
    <w:p w:rsidR="00D31191" w:rsidRDefault="00D31191">
      <w:pPr>
        <w:rPr>
          <w:sz w:val="2"/>
          <w:szCs w:val="2"/>
        </w:rPr>
        <w:sectPr w:rsidR="00D311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3EB0" w:rsidRDefault="00913EB0" w:rsidP="002E1EF6"/>
    <w:sectPr w:rsidR="00913EB0" w:rsidSect="00D31191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B8" w:rsidRDefault="00A826B8" w:rsidP="00D31191">
      <w:r>
        <w:separator/>
      </w:r>
    </w:p>
  </w:endnote>
  <w:endnote w:type="continuationSeparator" w:id="1">
    <w:p w:rsidR="00A826B8" w:rsidRDefault="00A826B8" w:rsidP="00D3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B8" w:rsidRDefault="00A826B8"/>
  </w:footnote>
  <w:footnote w:type="continuationSeparator" w:id="1">
    <w:p w:rsidR="00A826B8" w:rsidRDefault="00A826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EE7"/>
    <w:multiLevelType w:val="multilevel"/>
    <w:tmpl w:val="7EB21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407A3"/>
    <w:multiLevelType w:val="multilevel"/>
    <w:tmpl w:val="40D490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811F3"/>
    <w:multiLevelType w:val="multilevel"/>
    <w:tmpl w:val="7CCC01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B5782"/>
    <w:multiLevelType w:val="multilevel"/>
    <w:tmpl w:val="97D440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9227C"/>
    <w:multiLevelType w:val="multilevel"/>
    <w:tmpl w:val="6EF674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5449F"/>
    <w:multiLevelType w:val="multilevel"/>
    <w:tmpl w:val="77240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2679C"/>
    <w:multiLevelType w:val="multilevel"/>
    <w:tmpl w:val="45309FD6"/>
    <w:lvl w:ilvl="0">
      <w:start w:val="1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191"/>
    <w:rsid w:val="00057C94"/>
    <w:rsid w:val="00067673"/>
    <w:rsid w:val="00223617"/>
    <w:rsid w:val="00293D28"/>
    <w:rsid w:val="002E1EF6"/>
    <w:rsid w:val="006B61C6"/>
    <w:rsid w:val="00913EB0"/>
    <w:rsid w:val="009321DC"/>
    <w:rsid w:val="009C49C7"/>
    <w:rsid w:val="00A34CD9"/>
    <w:rsid w:val="00A826B8"/>
    <w:rsid w:val="00BE67DF"/>
    <w:rsid w:val="00C12F88"/>
    <w:rsid w:val="00D31191"/>
    <w:rsid w:val="00E81643"/>
    <w:rsid w:val="00FA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1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19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31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D311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31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D311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Курсив;Интервал 0 pt"/>
    <w:basedOn w:val="2"/>
    <w:rsid w:val="00D31191"/>
    <w:rPr>
      <w:b/>
      <w:bCs/>
      <w:i/>
      <w:i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11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311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311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0pt-1pt">
    <w:name w:val="Основной текст (2) + Lucida Sans Unicode;10 pt;Не полужирный;Интервал -1 pt"/>
    <w:basedOn w:val="2"/>
    <w:rsid w:val="00D31191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ArialNarrow9pt">
    <w:name w:val="Основной текст (2) + Arial Narrow;9 pt;Не полужирный"/>
    <w:basedOn w:val="2"/>
    <w:rsid w:val="00D3119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"/>
    <w:basedOn w:val="2"/>
    <w:rsid w:val="00D3119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119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D31191"/>
    <w:pPr>
      <w:shd w:val="clear" w:color="auto" w:fill="FFFFFF"/>
      <w:spacing w:before="240" w:line="278" w:lineRule="exact"/>
      <w:ind w:hanging="13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31191"/>
    <w:pPr>
      <w:shd w:val="clear" w:color="auto" w:fill="FFFFFF"/>
      <w:spacing w:line="288" w:lineRule="exact"/>
    </w:pPr>
    <w:rPr>
      <w:rFonts w:ascii="Lucida Sans Unicode" w:eastAsia="Lucida Sans Unicode" w:hAnsi="Lucida Sans Unicode" w:cs="Lucida Sans Unicod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3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2019-08-24T05:24:00Z</cp:lastPrinted>
  <dcterms:created xsi:type="dcterms:W3CDTF">2020-01-30T19:42:00Z</dcterms:created>
  <dcterms:modified xsi:type="dcterms:W3CDTF">2020-01-31T08:43:00Z</dcterms:modified>
</cp:coreProperties>
</file>